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F9" w:rsidRDefault="00595EF9" w:rsidP="00595EF9">
      <w:pPr>
        <w:autoSpaceDE w:val="0"/>
        <w:autoSpaceDN w:val="0"/>
        <w:adjustRightInd w:val="0"/>
        <w:ind w:left="878" w:hanging="850"/>
        <w:jc w:val="center"/>
        <w:rPr>
          <w:rFonts w:ascii="Arial Black" w:hAnsi="Arial Black"/>
          <w:color w:val="002060"/>
          <w:sz w:val="18"/>
          <w:szCs w:val="2"/>
        </w:rPr>
      </w:pPr>
      <w:r>
        <w:rPr>
          <w:rFonts w:ascii="Gill Sans MT" w:hAnsi="Gill Sans MT" w:cs="Arial"/>
          <w:b/>
          <w:bCs/>
          <w:color w:val="0000FF"/>
          <w:sz w:val="36"/>
          <w:szCs w:val="32"/>
          <w:lang w:val="en-GB"/>
        </w:rPr>
        <w:t xml:space="preserve"> </w:t>
      </w:r>
    </w:p>
    <w:p w:rsidR="00595EF9" w:rsidRPr="000F6154" w:rsidRDefault="00595EF9" w:rsidP="00595EF9">
      <w:pPr>
        <w:autoSpaceDE w:val="0"/>
        <w:autoSpaceDN w:val="0"/>
        <w:adjustRightInd w:val="0"/>
        <w:ind w:left="878" w:right="-1180" w:hanging="716"/>
        <w:jc w:val="center"/>
        <w:rPr>
          <w:rFonts w:ascii="Gill Sans MT" w:hAnsi="Gill Sans MT" w:cs="Arial"/>
          <w:b/>
          <w:bCs/>
          <w:color w:val="0000FF"/>
          <w:sz w:val="32"/>
          <w:szCs w:val="32"/>
          <w:lang w:val="en-GB"/>
        </w:rPr>
      </w:pPr>
      <w:r w:rsidRPr="000F6154">
        <w:rPr>
          <w:rFonts w:ascii="Gill Sans MT" w:hAnsi="Gill Sans MT" w:cs="Arial"/>
          <w:b/>
          <w:bCs/>
          <w:color w:val="0000FF"/>
          <w:sz w:val="32"/>
          <w:szCs w:val="32"/>
          <w:lang w:val="en-GB"/>
        </w:rPr>
        <w:t>Training program as per</w:t>
      </w:r>
      <w:r>
        <w:rPr>
          <w:rFonts w:ascii="Gill Sans MT" w:hAnsi="Gill Sans MT" w:cs="Arial"/>
          <w:b/>
          <w:bCs/>
          <w:color w:val="0000FF"/>
          <w:sz w:val="32"/>
          <w:szCs w:val="32"/>
          <w:lang w:val="en-GB"/>
        </w:rPr>
        <w:t xml:space="preserve"> </w:t>
      </w:r>
      <w:r w:rsidRPr="000F6154">
        <w:rPr>
          <w:rFonts w:ascii="Gill Sans MT" w:hAnsi="Gill Sans MT" w:cs="Arial"/>
          <w:b/>
          <w:bCs/>
          <w:color w:val="0000FF"/>
          <w:sz w:val="32"/>
          <w:szCs w:val="32"/>
          <w:lang w:val="en-GB"/>
        </w:rPr>
        <w:t>ISO/IEC 17043: 2023 &amp; ISO 13528:2022</w:t>
      </w:r>
    </w:p>
    <w:p w:rsidR="00E453FC" w:rsidRDefault="00E453FC" w:rsidP="00E453FC">
      <w:pPr>
        <w:ind w:right="-1039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N"/>
        </w:rPr>
        <w:t xml:space="preserve">DATA FOR IDENTIFICATION OF BLUNDERS – Tensile strength of fabric (in N) </w:t>
      </w:r>
    </w:p>
    <w:tbl>
      <w:tblPr>
        <w:tblW w:w="1920" w:type="dxa"/>
        <w:tblInd w:w="93" w:type="dxa"/>
        <w:tblLook w:val="04A0"/>
      </w:tblPr>
      <w:tblGrid>
        <w:gridCol w:w="960"/>
        <w:gridCol w:w="960"/>
      </w:tblGrid>
      <w:tr w:rsidR="00E453FC" w:rsidRPr="00E453FC" w:rsidTr="00E453F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Code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Result</w:t>
            </w:r>
          </w:p>
        </w:tc>
      </w:tr>
      <w:tr w:rsidR="00E453FC" w:rsidRPr="00E453FC" w:rsidTr="00E45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41.77</w:t>
            </w:r>
          </w:p>
        </w:tc>
      </w:tr>
      <w:tr w:rsidR="00E453FC" w:rsidRPr="00E453FC" w:rsidTr="00E45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54.78</w:t>
            </w:r>
          </w:p>
        </w:tc>
      </w:tr>
      <w:tr w:rsidR="00E453FC" w:rsidRPr="00E453FC" w:rsidTr="00E45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36.01</w:t>
            </w:r>
          </w:p>
        </w:tc>
      </w:tr>
      <w:tr w:rsidR="00E453FC" w:rsidRPr="00E453FC" w:rsidTr="00E45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41.38</w:t>
            </w:r>
          </w:p>
        </w:tc>
      </w:tr>
      <w:tr w:rsidR="00E453FC" w:rsidRPr="00E453FC" w:rsidTr="00E45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37.52</w:t>
            </w:r>
          </w:p>
        </w:tc>
      </w:tr>
      <w:tr w:rsidR="00E453FC" w:rsidRPr="00E453FC" w:rsidTr="00E45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42.10</w:t>
            </w:r>
          </w:p>
        </w:tc>
      </w:tr>
      <w:tr w:rsidR="00E453FC" w:rsidRPr="00E453FC" w:rsidTr="00E45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40.81</w:t>
            </w:r>
          </w:p>
        </w:tc>
      </w:tr>
      <w:tr w:rsidR="00E453FC" w:rsidRPr="00E453FC" w:rsidTr="00E45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42.57</w:t>
            </w:r>
          </w:p>
        </w:tc>
      </w:tr>
      <w:tr w:rsidR="00E453FC" w:rsidRPr="00E453FC" w:rsidTr="00E45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39.37</w:t>
            </w:r>
          </w:p>
        </w:tc>
      </w:tr>
      <w:tr w:rsidR="00E453FC" w:rsidRPr="00E453FC" w:rsidTr="00E45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39.62</w:t>
            </w:r>
          </w:p>
        </w:tc>
      </w:tr>
      <w:tr w:rsidR="00E453FC" w:rsidRPr="00E453FC" w:rsidTr="00E45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39.45</w:t>
            </w:r>
          </w:p>
        </w:tc>
      </w:tr>
      <w:tr w:rsidR="00E453FC" w:rsidRPr="00E453FC" w:rsidTr="00E45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51.45</w:t>
            </w:r>
          </w:p>
        </w:tc>
      </w:tr>
      <w:tr w:rsidR="00E453FC" w:rsidRPr="00E453FC" w:rsidTr="00E45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42.43</w:t>
            </w:r>
          </w:p>
        </w:tc>
      </w:tr>
      <w:tr w:rsidR="00E453FC" w:rsidRPr="00E453FC" w:rsidTr="00E45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41.12</w:t>
            </w:r>
          </w:p>
        </w:tc>
      </w:tr>
      <w:tr w:rsidR="00E453FC" w:rsidRPr="00E453FC" w:rsidTr="00E45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42.05</w:t>
            </w:r>
          </w:p>
        </w:tc>
      </w:tr>
      <w:tr w:rsidR="00E453FC" w:rsidRPr="00E453FC" w:rsidTr="00E45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42.06</w:t>
            </w:r>
          </w:p>
        </w:tc>
      </w:tr>
      <w:tr w:rsidR="00E453FC" w:rsidRPr="00E453FC" w:rsidTr="00E45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3FC" w:rsidRPr="00E453FC" w:rsidRDefault="00E453FC" w:rsidP="00E453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E453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42.08</w:t>
            </w:r>
          </w:p>
        </w:tc>
      </w:tr>
    </w:tbl>
    <w:p w:rsidR="00C57879" w:rsidRDefault="002A11EF"/>
    <w:p w:rsidR="00E453FC" w:rsidRDefault="00E453FC" w:rsidP="00E453FC">
      <w:pPr>
        <w:ind w:right="-1180"/>
        <w:rPr>
          <w:rFonts w:ascii="Arial" w:hAnsi="Arial" w:cs="Arial"/>
          <w:b/>
          <w:sz w:val="24"/>
          <w:szCs w:val="24"/>
        </w:rPr>
      </w:pPr>
      <w:r w:rsidRPr="00E453FC">
        <w:rPr>
          <w:rFonts w:ascii="Arial" w:hAnsi="Arial" w:cs="Arial"/>
          <w:b/>
          <w:sz w:val="24"/>
          <w:szCs w:val="24"/>
        </w:rPr>
        <w:t xml:space="preserve">Assume </w:t>
      </w:r>
      <w:proofErr w:type="spellStart"/>
      <w:r w:rsidR="002A11EF">
        <w:rPr>
          <w:rFonts w:ascii="Arial" w:hAnsi="Arial" w:cs="Arial"/>
          <w:b/>
          <w:sz w:val="24"/>
          <w:szCs w:val="24"/>
        </w:rPr>
        <w:t>M</w:t>
      </w:r>
      <w:r w:rsidRPr="00E453FC">
        <w:rPr>
          <w:rFonts w:ascii="Arial" w:hAnsi="Arial" w:cs="Arial"/>
          <w:b/>
          <w:sz w:val="24"/>
          <w:szCs w:val="24"/>
        </w:rPr>
        <w:t>PE</w:t>
      </w:r>
      <w:proofErr w:type="spellEnd"/>
      <w:r w:rsidRPr="00E453FC">
        <w:rPr>
          <w:rFonts w:ascii="Arial" w:hAnsi="Arial" w:cs="Arial"/>
          <w:b/>
          <w:sz w:val="24"/>
          <w:szCs w:val="24"/>
        </w:rPr>
        <w:t xml:space="preserve"> as ± 8%</w:t>
      </w:r>
    </w:p>
    <w:p w:rsidR="00E453FC" w:rsidRDefault="00E453FC" w:rsidP="00E453FC">
      <w:pPr>
        <w:ind w:right="-118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495"/>
        <w:gridCol w:w="3544"/>
      </w:tblGrid>
      <w:tr w:rsidR="00E453FC" w:rsidTr="00E453FC">
        <w:tc>
          <w:tcPr>
            <w:tcW w:w="5495" w:type="dxa"/>
          </w:tcPr>
          <w:p w:rsidR="00E453FC" w:rsidRDefault="00E453FC" w:rsidP="00E453FC">
            <w:pPr>
              <w:spacing w:line="360" w:lineRule="auto"/>
              <w:ind w:right="-11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Code nos. of labs removed as blunders</w:t>
            </w:r>
          </w:p>
        </w:tc>
        <w:tc>
          <w:tcPr>
            <w:tcW w:w="3544" w:type="dxa"/>
          </w:tcPr>
          <w:p w:rsidR="00E453FC" w:rsidRDefault="00E453FC" w:rsidP="00E453FC">
            <w:pPr>
              <w:spacing w:line="360" w:lineRule="auto"/>
              <w:ind w:right="-118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53FC" w:rsidTr="00E453FC">
        <w:tc>
          <w:tcPr>
            <w:tcW w:w="5495" w:type="dxa"/>
          </w:tcPr>
          <w:p w:rsidR="00E453FC" w:rsidRDefault="00E453FC" w:rsidP="00E453FC">
            <w:pPr>
              <w:spacing w:line="360" w:lineRule="auto"/>
              <w:ind w:right="-11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Assigned Value</w:t>
            </w:r>
          </w:p>
        </w:tc>
        <w:tc>
          <w:tcPr>
            <w:tcW w:w="3544" w:type="dxa"/>
          </w:tcPr>
          <w:p w:rsidR="00E453FC" w:rsidRDefault="00E453FC" w:rsidP="00E453FC">
            <w:pPr>
              <w:spacing w:line="360" w:lineRule="auto"/>
              <w:ind w:right="-118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53FC" w:rsidTr="00E453FC">
        <w:tc>
          <w:tcPr>
            <w:tcW w:w="5495" w:type="dxa"/>
          </w:tcPr>
          <w:p w:rsidR="00E453FC" w:rsidRDefault="00E453FC" w:rsidP="00E453FC">
            <w:pPr>
              <w:spacing w:line="360" w:lineRule="auto"/>
              <w:ind w:right="-11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SDPA</w:t>
            </w:r>
          </w:p>
        </w:tc>
        <w:tc>
          <w:tcPr>
            <w:tcW w:w="3544" w:type="dxa"/>
          </w:tcPr>
          <w:p w:rsidR="00E453FC" w:rsidRDefault="00E453FC" w:rsidP="00E453FC">
            <w:pPr>
              <w:spacing w:line="360" w:lineRule="auto"/>
              <w:ind w:right="-118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53FC" w:rsidTr="00E453FC">
        <w:tc>
          <w:tcPr>
            <w:tcW w:w="5495" w:type="dxa"/>
          </w:tcPr>
          <w:p w:rsidR="00E453FC" w:rsidRDefault="00E453FC" w:rsidP="00E453FC">
            <w:pPr>
              <w:spacing w:line="360" w:lineRule="auto"/>
              <w:ind w:right="-11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</w:t>
            </w:r>
          </w:p>
        </w:tc>
        <w:tc>
          <w:tcPr>
            <w:tcW w:w="3544" w:type="dxa"/>
          </w:tcPr>
          <w:p w:rsidR="00E453FC" w:rsidRDefault="00E453FC" w:rsidP="00E453FC">
            <w:pPr>
              <w:spacing w:line="360" w:lineRule="auto"/>
              <w:ind w:right="-118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453FC" w:rsidRDefault="00E453FC" w:rsidP="00E453FC">
      <w:pPr>
        <w:ind w:right="-1180"/>
        <w:rPr>
          <w:rFonts w:ascii="Arial" w:hAnsi="Arial" w:cs="Arial"/>
          <w:b/>
          <w:sz w:val="24"/>
          <w:szCs w:val="24"/>
        </w:rPr>
      </w:pPr>
    </w:p>
    <w:sectPr w:rsidR="00E453FC" w:rsidSect="00D32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53FC"/>
    <w:rsid w:val="00140C6D"/>
    <w:rsid w:val="00254BCD"/>
    <w:rsid w:val="002A11EF"/>
    <w:rsid w:val="00595EF9"/>
    <w:rsid w:val="005E0986"/>
    <w:rsid w:val="00B34163"/>
    <w:rsid w:val="00D325F1"/>
    <w:rsid w:val="00E4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2023-07-09T03:59:00Z</dcterms:created>
  <dcterms:modified xsi:type="dcterms:W3CDTF">2023-07-15T08:51:00Z</dcterms:modified>
</cp:coreProperties>
</file>